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C01DD7">
        <w:rPr>
          <w:rFonts w:eastAsia="Times New Roman" w:cs="Times New Roman"/>
          <w:color w:val="000000"/>
          <w:sz w:val="40"/>
          <w:szCs w:val="40"/>
        </w:rPr>
        <w:t>Промышленная автоматика»</w:t>
      </w:r>
    </w:p>
    <w:p w:rsidR="00584FB3" w:rsidRPr="00004270" w:rsidRDefault="00A241C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241C2">
        <w:rPr>
          <w:rFonts w:eastAsia="Times New Roman" w:cs="Times New Roman"/>
          <w:iCs/>
          <w:sz w:val="36"/>
          <w:szCs w:val="36"/>
        </w:rPr>
        <w:t xml:space="preserve">Региональный этап Чемпионата по профессиональному мастерству «Профессионалы» в Волгоградской области </w:t>
      </w:r>
      <w:r>
        <w:rPr>
          <w:rFonts w:eastAsia="Times New Roman" w:cs="Times New Roman"/>
          <w:iCs/>
          <w:sz w:val="36"/>
          <w:szCs w:val="36"/>
        </w:rPr>
        <w:t>–</w:t>
      </w:r>
      <w:r w:rsidRPr="00A241C2">
        <w:rPr>
          <w:rFonts w:eastAsia="Times New Roman" w:cs="Times New Roman"/>
          <w:iCs/>
          <w:sz w:val="36"/>
          <w:szCs w:val="36"/>
        </w:rPr>
        <w:t xml:space="preserve"> 202</w:t>
      </w:r>
      <w:r w:rsidR="00173B0F">
        <w:rPr>
          <w:rFonts w:eastAsia="Times New Roman" w:cs="Times New Roman"/>
          <w:iCs/>
          <w:sz w:val="36"/>
          <w:szCs w:val="36"/>
        </w:rPr>
        <w:t>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C01DD7" w:rsidRDefault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C01DD7" w:rsidRDefault="00C01DD7" w:rsidP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173B0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  <w:r>
        <w:rPr>
          <w:rFonts w:eastAsia="Times New Roman" w:cs="Times New Roman"/>
          <w:color w:val="000000"/>
        </w:rPr>
        <w:br w:type="page"/>
      </w:r>
    </w:p>
    <w:p w:rsidR="001A206B" w:rsidRPr="00C01DD7" w:rsidRDefault="00A8114D" w:rsidP="00C01D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C9671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5172EB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F114B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C96715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 w:rsidP="001C2706">
      <w:pPr>
        <w:keepNext/>
        <w:keepLines/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990170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1C270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90170">
        <w:rPr>
          <w:rFonts w:eastAsia="Times New Roman" w:cs="Times New Roman"/>
          <w:color w:val="000000"/>
          <w:sz w:val="28"/>
          <w:szCs w:val="28"/>
        </w:rPr>
        <w:t>2</w:t>
      </w:r>
      <w:r w:rsidR="00173B0F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90170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1C270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90170">
        <w:rPr>
          <w:rFonts w:eastAsia="Times New Roman" w:cs="Times New Roman"/>
          <w:color w:val="000000"/>
          <w:sz w:val="28"/>
          <w:szCs w:val="28"/>
        </w:rPr>
        <w:t>2</w:t>
      </w:r>
      <w:r w:rsidR="00173B0F">
        <w:rPr>
          <w:rFonts w:eastAsia="Times New Roman" w:cs="Times New Roman"/>
          <w:color w:val="000000"/>
          <w:sz w:val="28"/>
          <w:szCs w:val="28"/>
        </w:rPr>
        <w:t>5</w:t>
      </w:r>
      <w:bookmarkStart w:id="2" w:name="_GoBack"/>
      <w:bookmarkEnd w:id="2"/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990170">
        <w:rPr>
          <w:rFonts w:eastAsia="Times New Roman" w:cs="Times New Roman"/>
          <w:color w:val="000000"/>
          <w:sz w:val="28"/>
          <w:szCs w:val="28"/>
        </w:rPr>
        <w:t>Промышленная автоматика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 w:rsidP="001C2706">
      <w:pPr>
        <w:keepNext/>
        <w:keepLines/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5172E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72EB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5172E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72EB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Pr="005172E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172EB">
        <w:rPr>
          <w:rFonts w:eastAsia="Times New Roman" w:cs="Times New Roman"/>
          <w:color w:val="000000"/>
          <w:sz w:val="28"/>
          <w:szCs w:val="28"/>
        </w:rPr>
        <w:t>2.1.2.</w:t>
      </w:r>
      <w:r w:rsidR="005172E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172EB" w:rsidRPr="005E6D10">
        <w:rPr>
          <w:sz w:val="28"/>
          <w:szCs w:val="28"/>
        </w:rPr>
        <w:t xml:space="preserve">40.178 Специалист по проектированию автоматизированных систем управления технологическими процессами. </w:t>
      </w:r>
      <w:proofErr w:type="gramStart"/>
      <w:r w:rsidR="005172EB" w:rsidRPr="004C2775">
        <w:rPr>
          <w:sz w:val="28"/>
          <w:szCs w:val="28"/>
        </w:rPr>
        <w:t>УТВЕРЖДЕН</w:t>
      </w:r>
      <w:proofErr w:type="gramEnd"/>
      <w:r w:rsidR="005172EB">
        <w:rPr>
          <w:sz w:val="28"/>
          <w:szCs w:val="28"/>
        </w:rPr>
        <w:t xml:space="preserve"> </w:t>
      </w:r>
      <w:r w:rsidR="005172EB" w:rsidRPr="004C2775">
        <w:rPr>
          <w:sz w:val="28"/>
          <w:szCs w:val="28"/>
        </w:rPr>
        <w:t>приказом Министерства</w:t>
      </w:r>
      <w:r w:rsidR="005172EB">
        <w:rPr>
          <w:sz w:val="28"/>
          <w:szCs w:val="28"/>
        </w:rPr>
        <w:t xml:space="preserve"> </w:t>
      </w:r>
      <w:r w:rsidR="005172EB" w:rsidRPr="004C2775">
        <w:rPr>
          <w:sz w:val="28"/>
          <w:szCs w:val="28"/>
        </w:rPr>
        <w:t>труда и социальной защиты</w:t>
      </w:r>
      <w:r w:rsidR="005172EB">
        <w:rPr>
          <w:sz w:val="28"/>
          <w:szCs w:val="28"/>
        </w:rPr>
        <w:t xml:space="preserve"> </w:t>
      </w:r>
      <w:r w:rsidR="005172EB" w:rsidRPr="004C2775">
        <w:rPr>
          <w:sz w:val="28"/>
          <w:szCs w:val="28"/>
        </w:rPr>
        <w:t>Российской Федерации</w:t>
      </w:r>
      <w:r w:rsidR="005172EB">
        <w:rPr>
          <w:sz w:val="28"/>
          <w:szCs w:val="28"/>
        </w:rPr>
        <w:t xml:space="preserve"> </w:t>
      </w:r>
      <w:r w:rsidR="005172EB" w:rsidRPr="004C2775">
        <w:rPr>
          <w:sz w:val="28"/>
          <w:szCs w:val="28"/>
        </w:rPr>
        <w:t>от 12 октября 2021 № 723н</w:t>
      </w:r>
      <w:r w:rsidR="005172EB">
        <w:rPr>
          <w:sz w:val="28"/>
          <w:szCs w:val="28"/>
        </w:rPr>
        <w:t>.</w:t>
      </w:r>
    </w:p>
    <w:p w:rsidR="009269AB" w:rsidRDefault="009269AB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172EB">
        <w:rPr>
          <w:rFonts w:eastAsia="Times New Roman" w:cs="Times New Roman"/>
          <w:color w:val="000000"/>
          <w:sz w:val="28"/>
          <w:szCs w:val="28"/>
        </w:rPr>
        <w:t>2.1.3.</w:t>
      </w:r>
      <w:r w:rsidR="005172E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172EB" w:rsidRPr="005E6D10">
        <w:rPr>
          <w:sz w:val="28"/>
          <w:szCs w:val="28"/>
        </w:rPr>
        <w:t xml:space="preserve">40.067 Слесарь по контрольно-измерительным приборам и автоматике. </w:t>
      </w:r>
      <w:proofErr w:type="gramStart"/>
      <w:r w:rsidR="005172EB" w:rsidRPr="00662A7D">
        <w:rPr>
          <w:sz w:val="28"/>
          <w:szCs w:val="28"/>
        </w:rPr>
        <w:t>УТВЕРЖДЕН</w:t>
      </w:r>
      <w:proofErr w:type="gramEnd"/>
      <w:r w:rsidR="005172EB">
        <w:rPr>
          <w:sz w:val="28"/>
          <w:szCs w:val="28"/>
        </w:rPr>
        <w:t xml:space="preserve"> </w:t>
      </w:r>
      <w:r w:rsidR="005172EB" w:rsidRPr="00662A7D">
        <w:rPr>
          <w:sz w:val="28"/>
          <w:szCs w:val="28"/>
        </w:rPr>
        <w:t>приказом Министерства</w:t>
      </w:r>
      <w:r w:rsidR="005172EB">
        <w:rPr>
          <w:sz w:val="28"/>
          <w:szCs w:val="28"/>
        </w:rPr>
        <w:t xml:space="preserve"> </w:t>
      </w:r>
      <w:r w:rsidR="005172EB" w:rsidRPr="00662A7D">
        <w:rPr>
          <w:sz w:val="28"/>
          <w:szCs w:val="28"/>
        </w:rPr>
        <w:t>труда и социальной защиты</w:t>
      </w:r>
      <w:r w:rsidR="005172EB">
        <w:rPr>
          <w:sz w:val="28"/>
          <w:szCs w:val="28"/>
        </w:rPr>
        <w:t xml:space="preserve"> </w:t>
      </w:r>
      <w:r w:rsidR="005172EB" w:rsidRPr="00662A7D">
        <w:rPr>
          <w:sz w:val="28"/>
          <w:szCs w:val="28"/>
        </w:rPr>
        <w:t>Российской Федерации</w:t>
      </w:r>
      <w:r w:rsidR="005172EB">
        <w:rPr>
          <w:sz w:val="28"/>
          <w:szCs w:val="28"/>
        </w:rPr>
        <w:t xml:space="preserve"> </w:t>
      </w:r>
      <w:r w:rsidR="005172EB" w:rsidRPr="005E6D10">
        <w:rPr>
          <w:sz w:val="28"/>
          <w:szCs w:val="28"/>
        </w:rPr>
        <w:t>от 30 сентября 2020 № 685н</w:t>
      </w:r>
      <w:r w:rsidR="005172EB">
        <w:rPr>
          <w:sz w:val="28"/>
          <w:szCs w:val="28"/>
        </w:rPr>
        <w:t>.</w:t>
      </w:r>
    </w:p>
    <w:p w:rsidR="005172EB" w:rsidRDefault="005172EB" w:rsidP="005172EB">
      <w:pPr>
        <w:pStyle w:val="pTitleStyle"/>
        <w:ind w:firstLine="709"/>
        <w:jc w:val="both"/>
        <w:rPr>
          <w:sz w:val="28"/>
          <w:szCs w:val="28"/>
          <w:lang w:val="ru-RU"/>
        </w:rPr>
      </w:pPr>
      <w:r w:rsidRPr="005172EB">
        <w:rPr>
          <w:sz w:val="28"/>
          <w:szCs w:val="28"/>
          <w:lang w:val="ru-RU"/>
        </w:rPr>
        <w:t xml:space="preserve">2.1.4. </w:t>
      </w:r>
      <w:r w:rsidRPr="005729A8">
        <w:rPr>
          <w:sz w:val="28"/>
          <w:szCs w:val="28"/>
          <w:lang w:val="ru-RU"/>
        </w:rPr>
        <w:t>40.158 Наладчик контрольно-измерительных приборов и автоматики</w:t>
      </w:r>
      <w:r>
        <w:rPr>
          <w:sz w:val="28"/>
          <w:szCs w:val="28"/>
          <w:lang w:val="ru-RU"/>
        </w:rPr>
        <w:t xml:space="preserve">. </w:t>
      </w:r>
      <w:proofErr w:type="gramStart"/>
      <w:r w:rsidRPr="00154337">
        <w:rPr>
          <w:sz w:val="28"/>
          <w:szCs w:val="28"/>
          <w:lang w:val="ru-RU"/>
        </w:rPr>
        <w:t>УТВЕРЖДЕН</w:t>
      </w:r>
      <w:proofErr w:type="gramEnd"/>
      <w:r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приказом Министерства</w:t>
      </w:r>
      <w:r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труда и социальной защиты</w:t>
      </w:r>
      <w:r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Российской Федерации</w:t>
      </w:r>
      <w:r>
        <w:rPr>
          <w:sz w:val="28"/>
          <w:szCs w:val="28"/>
          <w:lang w:val="ru-RU"/>
        </w:rPr>
        <w:t xml:space="preserve"> </w:t>
      </w:r>
      <w:r w:rsidRPr="00154337">
        <w:rPr>
          <w:sz w:val="28"/>
          <w:szCs w:val="28"/>
          <w:lang w:val="ru-RU"/>
        </w:rPr>
        <w:t>от 22 октября 2020 № 739н</w:t>
      </w:r>
      <w:r>
        <w:rPr>
          <w:sz w:val="28"/>
          <w:szCs w:val="28"/>
          <w:lang w:val="ru-RU"/>
        </w:rPr>
        <w:t>.</w:t>
      </w:r>
    </w:p>
    <w:p w:rsidR="005172EB" w:rsidRDefault="005172EB" w:rsidP="005172EB">
      <w:pPr>
        <w:pStyle w:val="pTitleStyle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2.1.5. </w:t>
      </w:r>
      <w:r w:rsidRPr="005729A8">
        <w:rPr>
          <w:sz w:val="28"/>
          <w:szCs w:val="28"/>
          <w:lang w:val="ru-RU"/>
        </w:rPr>
        <w:t>40.057 Специалист по автоматизированным системам управления машиностроительным предприятием</w:t>
      </w:r>
      <w:r>
        <w:rPr>
          <w:sz w:val="28"/>
          <w:szCs w:val="28"/>
          <w:lang w:val="ru-RU"/>
        </w:rPr>
        <w:t xml:space="preserve">. </w:t>
      </w:r>
      <w:proofErr w:type="gramStart"/>
      <w:r w:rsidRPr="005729A8">
        <w:rPr>
          <w:sz w:val="28"/>
          <w:szCs w:val="28"/>
          <w:lang w:val="ru-RU"/>
        </w:rPr>
        <w:t>УТВЕРЖДЕН</w:t>
      </w:r>
      <w:proofErr w:type="gramEnd"/>
      <w:r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приказом Министерства</w:t>
      </w:r>
      <w:r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труда и социальной защиты Российской Федерации</w:t>
      </w:r>
      <w:r>
        <w:rPr>
          <w:sz w:val="28"/>
          <w:szCs w:val="28"/>
          <w:lang w:val="ru-RU"/>
        </w:rPr>
        <w:t xml:space="preserve"> </w:t>
      </w:r>
      <w:r w:rsidRPr="005729A8">
        <w:rPr>
          <w:sz w:val="28"/>
          <w:szCs w:val="28"/>
          <w:lang w:val="ru-RU"/>
        </w:rPr>
        <w:t>от 28.09.2020 № 658н</w:t>
      </w:r>
    </w:p>
    <w:p w:rsidR="005172EB" w:rsidRDefault="005172EB" w:rsidP="005172EB">
      <w:pPr>
        <w:pStyle w:val="pTitleStyle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2.1.6. </w:t>
      </w:r>
      <w:r w:rsidRPr="00347092">
        <w:rPr>
          <w:sz w:val="28"/>
          <w:szCs w:val="28"/>
          <w:lang w:val="ru-RU"/>
        </w:rPr>
        <w:t>40.077 Слесарь-ремонтник промышленного оборудования</w:t>
      </w:r>
      <w:r>
        <w:rPr>
          <w:sz w:val="28"/>
          <w:szCs w:val="28"/>
          <w:lang w:val="ru-RU"/>
        </w:rPr>
        <w:t xml:space="preserve">. </w:t>
      </w:r>
      <w:proofErr w:type="gramStart"/>
      <w:r w:rsidRPr="00347092">
        <w:rPr>
          <w:sz w:val="28"/>
          <w:szCs w:val="28"/>
          <w:lang w:val="ru-RU"/>
        </w:rPr>
        <w:t>УТВЕРЖДЕН</w:t>
      </w:r>
      <w:proofErr w:type="gramEnd"/>
      <w:r w:rsidRPr="00347092">
        <w:rPr>
          <w:sz w:val="28"/>
          <w:szCs w:val="28"/>
          <w:lang w:val="ru-RU"/>
        </w:rPr>
        <w:t xml:space="preserve"> приказом Министерства труда и социальной защиты Российской Федерации от 26 декабря 2014 года N 1164н</w:t>
      </w:r>
      <w:r>
        <w:rPr>
          <w:sz w:val="28"/>
          <w:szCs w:val="28"/>
          <w:lang w:val="ru-RU"/>
        </w:rPr>
        <w:t>.</w:t>
      </w:r>
    </w:p>
    <w:p w:rsidR="005172EB" w:rsidRDefault="005172EB" w:rsidP="005172EB">
      <w:pPr>
        <w:pStyle w:val="pTitleStyle"/>
        <w:ind w:firstLine="709"/>
        <w:jc w:val="both"/>
        <w:rPr>
          <w:sz w:val="28"/>
          <w:szCs w:val="28"/>
          <w:lang w:val="ru-RU"/>
        </w:rPr>
      </w:pPr>
    </w:p>
    <w:p w:rsidR="005172EB" w:rsidRDefault="005172EB" w:rsidP="005172EB">
      <w:pPr>
        <w:pStyle w:val="pTitleStyle"/>
        <w:ind w:firstLine="709"/>
        <w:jc w:val="both"/>
        <w:rPr>
          <w:sz w:val="28"/>
          <w:szCs w:val="28"/>
          <w:lang w:val="ru-RU"/>
        </w:rPr>
      </w:pPr>
    </w:p>
    <w:p w:rsidR="005172EB" w:rsidRDefault="005172EB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 w:rsidP="001C2706">
      <w:pPr>
        <w:keepNext/>
        <w:keepLines/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:rsidR="001A206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990170">
        <w:rPr>
          <w:rFonts w:eastAsia="Times New Roman" w:cs="Times New Roman"/>
          <w:color w:val="000000"/>
          <w:sz w:val="28"/>
          <w:szCs w:val="28"/>
        </w:rPr>
        <w:t>промышленная автоматика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1C2706">
        <w:rPr>
          <w:rFonts w:eastAsia="Times New Roman" w:cs="Times New Roman"/>
          <w:color w:val="000000"/>
          <w:sz w:val="28"/>
          <w:szCs w:val="28"/>
        </w:rPr>
        <w:t xml:space="preserve">15.02.14 </w:t>
      </w:r>
      <w:r w:rsidR="001C2706" w:rsidRPr="001C2706">
        <w:rPr>
          <w:rFonts w:eastAsia="Times New Roman" w:cs="Times New Roman"/>
          <w:color w:val="000000"/>
          <w:sz w:val="28"/>
          <w:szCs w:val="28"/>
        </w:rPr>
        <w:t xml:space="preserve"> Оснащение средствами автоматизации технологических проце</w:t>
      </w:r>
      <w:r w:rsidR="001C2706">
        <w:rPr>
          <w:rFonts w:eastAsia="Times New Roman" w:cs="Times New Roman"/>
          <w:color w:val="000000"/>
          <w:sz w:val="28"/>
          <w:szCs w:val="28"/>
        </w:rPr>
        <w:t>ссов и производств (по отраслям)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 w:rsidP="001C2706">
      <w:pPr>
        <w:pBdr>
          <w:top w:val="none" w:sz="0" w:space="0" w:color="000000"/>
          <w:left w:val="none" w:sz="0" w:space="3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990170" w:rsidRPr="00990170" w:rsidRDefault="007964FE" w:rsidP="005822C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418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О</w:t>
      </w:r>
      <w:r w:rsidR="00990170" w:rsidRPr="00990170">
        <w:rPr>
          <w:rFonts w:eastAsia="Times New Roman" w:cs="Times New Roman"/>
          <w:color w:val="000000"/>
          <w:sz w:val="28"/>
          <w:szCs w:val="28"/>
        </w:rPr>
        <w:t xml:space="preserve">знакомиться с инструкцией по охране труда для участников, с планами эвакуации при возникновении пожара, местами расположения </w:t>
      </w:r>
      <w:r w:rsidR="00990170" w:rsidRPr="00990170">
        <w:rPr>
          <w:rFonts w:eastAsia="Times New Roman" w:cs="Times New Roman"/>
          <w:color w:val="000000"/>
          <w:sz w:val="28"/>
          <w:szCs w:val="28"/>
        </w:rPr>
        <w:lastRenderedPageBreak/>
        <w:t>санитарно-бытовых помещений, медицинскими кабинетами, питьевой воды, подготовить рабочее место.</w:t>
      </w:r>
    </w:p>
    <w:p w:rsidR="00990170" w:rsidRPr="005822C0" w:rsidRDefault="00990170" w:rsidP="005822C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418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1A206B" w:rsidRPr="005822C0" w:rsidRDefault="00990170" w:rsidP="005822C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418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Внимательно изучить содержание и порядок проведения практического конкурсного задания, а также безопасные приемы его выполнения;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Проверить надежность заземления (</w:t>
      </w:r>
      <w:proofErr w:type="spellStart"/>
      <w:r w:rsidRPr="005822C0">
        <w:rPr>
          <w:sz w:val="28"/>
          <w:szCs w:val="28"/>
        </w:rPr>
        <w:t>зануления</w:t>
      </w:r>
      <w:proofErr w:type="spellEnd"/>
      <w:r w:rsidRPr="005822C0">
        <w:rPr>
          <w:sz w:val="28"/>
          <w:szCs w:val="28"/>
        </w:rPr>
        <w:t>) металлического корпуса всех частей электроустановок, питающихся от электросети.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Подготовить необходимые для работы материалы, приспособления и разложить на свои места, убрать с рабочего стола все лишнее.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Подготовить к работе средства индивидуальной защиты, убедиться в их исправности.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Проверить состояние и исправность оборудования и инструмента.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418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tabs>
          <w:tab w:val="left" w:pos="993"/>
          <w:tab w:val="left" w:pos="1560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5822C0">
        <w:rPr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(перчатки), защитные очки.</w:t>
      </w:r>
    </w:p>
    <w:p w:rsidR="007964FE" w:rsidRPr="005822C0" w:rsidRDefault="007964FE" w:rsidP="005822C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56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0E8E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AC0E8E">
        <w:rPr>
          <w:rFonts w:eastAsia="Times New Roman" w:cs="Times New Roman"/>
          <w:color w:val="000000"/>
          <w:sz w:val="28"/>
          <w:szCs w:val="28"/>
        </w:rPr>
        <w:t>.</w:t>
      </w:r>
      <w:r w:rsidRPr="00AC0E8E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t>4.2.1. При выполнении конкурсного задания участник не должен создавать помехи в работе другим участникам и экспертам.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t>3.2.2. Запрещается размещать инструмент снаружи и внутри шкафов и других элементах конструкций, а также на стремянке.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lastRenderedPageBreak/>
        <w:t>3.2.3. Запрещается сдувать и смахивать рукой стружку и другой мусор. Для этого использовать специальные средства с применением средств защиты – защитные очки и перчатки.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t>3.2.4. Запрещается иметь при себе любые средства связи.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t xml:space="preserve">3.2.5. Запрещается пользоваться любой документацией </w:t>
      </w:r>
      <w:proofErr w:type="gramStart"/>
      <w:r w:rsidRPr="00AC0E8E">
        <w:rPr>
          <w:sz w:val="28"/>
          <w:szCs w:val="28"/>
        </w:rPr>
        <w:t>кроме</w:t>
      </w:r>
      <w:proofErr w:type="gramEnd"/>
      <w:r w:rsidRPr="00AC0E8E">
        <w:rPr>
          <w:sz w:val="28"/>
          <w:szCs w:val="28"/>
        </w:rPr>
        <w:t xml:space="preserve"> предусмотренной конкурсным заданием.</w:t>
      </w:r>
    </w:p>
    <w:p w:rsidR="002811D1" w:rsidRPr="00AC0E8E" w:rsidRDefault="002811D1" w:rsidP="002811D1">
      <w:pPr>
        <w:spacing w:line="300" w:lineRule="auto"/>
        <w:ind w:firstLine="709"/>
        <w:jc w:val="both"/>
        <w:rPr>
          <w:sz w:val="28"/>
          <w:szCs w:val="28"/>
        </w:rPr>
      </w:pPr>
      <w:r w:rsidRPr="00AC0E8E">
        <w:rPr>
          <w:sz w:val="28"/>
          <w:szCs w:val="28"/>
        </w:rPr>
        <w:t>3.</w:t>
      </w:r>
      <w:r w:rsidR="00AC0E8E" w:rsidRPr="00AC0E8E">
        <w:rPr>
          <w:sz w:val="28"/>
          <w:szCs w:val="28"/>
        </w:rPr>
        <w:t>2</w:t>
      </w:r>
      <w:r w:rsidRPr="00AC0E8E">
        <w:rPr>
          <w:sz w:val="28"/>
          <w:szCs w:val="28"/>
        </w:rPr>
        <w:t>.</w:t>
      </w:r>
      <w:r w:rsidR="00AC0E8E" w:rsidRPr="00AC0E8E">
        <w:rPr>
          <w:sz w:val="28"/>
          <w:szCs w:val="28"/>
        </w:rPr>
        <w:t>6.</w:t>
      </w:r>
      <w:r w:rsidRPr="00AC0E8E">
        <w:rPr>
          <w:sz w:val="28"/>
          <w:szCs w:val="28"/>
        </w:rPr>
        <w:t xml:space="preserve"> Запрещено пользоваться заранее изготовленными кондукторами и шаблонами.</w:t>
      </w:r>
    </w:p>
    <w:p w:rsidR="002811D1" w:rsidRPr="00AC0E8E" w:rsidRDefault="00AC0E8E" w:rsidP="002811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C0E8E">
        <w:rPr>
          <w:sz w:val="28"/>
          <w:szCs w:val="28"/>
        </w:rPr>
        <w:t>3.2</w:t>
      </w:r>
      <w:r w:rsidR="002811D1" w:rsidRPr="00AC0E8E">
        <w:rPr>
          <w:sz w:val="28"/>
          <w:szCs w:val="28"/>
        </w:rPr>
        <w:t>.</w:t>
      </w:r>
      <w:r w:rsidRPr="00AC0E8E">
        <w:rPr>
          <w:sz w:val="28"/>
          <w:szCs w:val="28"/>
        </w:rPr>
        <w:t>7.</w:t>
      </w:r>
      <w:r w:rsidR="002811D1" w:rsidRPr="00AC0E8E">
        <w:rPr>
          <w:sz w:val="28"/>
          <w:szCs w:val="28"/>
        </w:rPr>
        <w:t>Запрещается использовать при сборке схемы соединительные провода с поврежденными наконечниками или нарушенной изоляцией.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</w:t>
      </w:r>
      <w:r w:rsidR="00AC0E8E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254D7">
        <w:rPr>
          <w:rFonts w:eastAsia="Times New Roman" w:cs="Times New Roman"/>
          <w:color w:val="000000"/>
          <w:sz w:val="28"/>
          <w:szCs w:val="28"/>
        </w:rPr>
        <w:t>з</w:t>
      </w:r>
      <w:r>
        <w:rPr>
          <w:rFonts w:eastAsia="Times New Roman" w:cs="Times New Roman"/>
          <w:color w:val="000000"/>
          <w:sz w:val="28"/>
          <w:szCs w:val="28"/>
        </w:rPr>
        <w:t>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Pr="005822C0" w:rsidRDefault="00A8114D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5822C0" w:rsidRPr="005822C0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5822C0" w:rsidRPr="005822C0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:rsidR="00AA7FC5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5822C0" w:rsidRPr="00AA7FC5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A7FC5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5822C0" w:rsidRPr="005822C0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:rsidR="005822C0" w:rsidRPr="005822C0" w:rsidRDefault="005822C0" w:rsidP="00AA7FC5">
      <w:pPr>
        <w:pStyle w:val="af6"/>
        <w:numPr>
          <w:ilvl w:val="3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lastRenderedPageBreak/>
        <w:t>Собирать электрические схемы, производить в них переключения необходимо только при отсутствии напряжения. Источник питания следует подключать в последнюю очередь.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Электрические схемы необходимо собирать так, чтобы провода по возможности не перекрещивались, не были натянуты и не скручивались узлами или петлями.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Запрещается использовать при сборке схемы соединительные провода </w:t>
      </w:r>
      <w:r w:rsidR="00AA7FC5" w:rsidRPr="005822C0">
        <w:rPr>
          <w:rFonts w:eastAsia="Times New Roman" w:cs="Times New Roman"/>
          <w:color w:val="000000"/>
          <w:sz w:val="28"/>
          <w:szCs w:val="28"/>
        </w:rPr>
        <w:t>с поврежденными</w:t>
      </w:r>
      <w:r w:rsidRPr="005822C0">
        <w:rPr>
          <w:rFonts w:eastAsia="Times New Roman" w:cs="Times New Roman"/>
          <w:color w:val="000000"/>
          <w:sz w:val="28"/>
          <w:szCs w:val="28"/>
        </w:rPr>
        <w:t xml:space="preserve"> наконечниками или нарушенной изоляцией.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наличии в схеме движущихся или вращающихся механизмов и машин, предусматривающих выполнение как прямых, так и обратных движений или прямых и реверсивных вращений, запрещается включать кнопки дистанционного управления обратным движением или реверсивным вращением до полного прекращения движения механизма в прямом направлении.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Подача напряжения разрешается только при условии закрытых дверцах шкафов, крышек </w:t>
      </w:r>
      <w:proofErr w:type="gramStart"/>
      <w:r w:rsidR="00AA7FC5" w:rsidRPr="005822C0">
        <w:rPr>
          <w:rFonts w:eastAsia="Times New Roman" w:cs="Times New Roman"/>
          <w:color w:val="000000"/>
          <w:sz w:val="28"/>
          <w:szCs w:val="28"/>
        </w:rPr>
        <w:t>кабель-каналов</w:t>
      </w:r>
      <w:proofErr w:type="gramEnd"/>
      <w:r w:rsidRPr="005822C0">
        <w:rPr>
          <w:rFonts w:eastAsia="Times New Roman" w:cs="Times New Roman"/>
          <w:color w:val="000000"/>
          <w:sz w:val="28"/>
          <w:szCs w:val="28"/>
        </w:rPr>
        <w:t>, распределительных коробок, кнопочных постов и т.п.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Включать собранную схему на рабочем столе, стенде, стене </w:t>
      </w:r>
      <w:proofErr w:type="gramStart"/>
      <w:r w:rsidRPr="005822C0">
        <w:rPr>
          <w:rFonts w:eastAsia="Times New Roman" w:cs="Times New Roman"/>
          <w:color w:val="000000"/>
          <w:sz w:val="28"/>
          <w:szCs w:val="28"/>
        </w:rPr>
        <w:t>бокса, отведенного для выполнения конкурсного задания разрешается</w:t>
      </w:r>
      <w:proofErr w:type="gramEnd"/>
      <w:r w:rsidRPr="005822C0">
        <w:rPr>
          <w:rFonts w:eastAsia="Times New Roman" w:cs="Times New Roman"/>
          <w:color w:val="000000"/>
          <w:sz w:val="28"/>
          <w:szCs w:val="28"/>
        </w:rPr>
        <w:t xml:space="preserve"> только после проверки ее Экспертами. 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Питание может быть подано только с разрешения Главного эксперта. 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При работе с электрическими схемами управление коммутационной аппаратурой электрического оборудования, находящегося под напряжением, производится только в присутствии Экспертов. 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При работе с электрическими приборами и машинами необходимо следить, чтобы открытые части тела, одежда и волосы не касались вращающихся деталей машин и оголенных проводов. 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Для проверки наличия напряжения на схеме нужно пользоваться указателем напряжения или измерительным прибором. Располагать измерительные приборы и аппаратуру необходимо с учетом удобств наблюдения и управления, исключая возможность соприкосновения работающих с токоведущими частями. 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оставлять без надзора не выключенные электрические схемы и устройства.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Применение средств индивидуальной защиты:</w:t>
      </w:r>
    </w:p>
    <w:p w:rsidR="005822C0" w:rsidRPr="00AA7FC5" w:rsidRDefault="005822C0" w:rsidP="00AA7FC5">
      <w:pPr>
        <w:pStyle w:val="af6"/>
        <w:numPr>
          <w:ilvl w:val="2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AA7FC5">
        <w:rPr>
          <w:rFonts w:eastAsia="Times New Roman" w:cs="Times New Roman"/>
          <w:color w:val="000000"/>
          <w:sz w:val="28"/>
          <w:szCs w:val="28"/>
        </w:rPr>
        <w:t xml:space="preserve">при выполнении слесарных работ (пиление, сверление, обработка поверхностей, термообработка, </w:t>
      </w:r>
      <w:proofErr w:type="spellStart"/>
      <w:r w:rsidRPr="00AA7FC5">
        <w:rPr>
          <w:rFonts w:eastAsia="Times New Roman" w:cs="Times New Roman"/>
          <w:color w:val="000000"/>
          <w:sz w:val="28"/>
          <w:szCs w:val="28"/>
        </w:rPr>
        <w:t>кернение</w:t>
      </w:r>
      <w:proofErr w:type="spellEnd"/>
      <w:r w:rsidRPr="00AA7FC5">
        <w:rPr>
          <w:rFonts w:eastAsia="Times New Roman" w:cs="Times New Roman"/>
          <w:color w:val="000000"/>
          <w:sz w:val="28"/>
          <w:szCs w:val="28"/>
        </w:rPr>
        <w:t xml:space="preserve"> и т.п.) – защитные очки и перчатки;</w:t>
      </w:r>
    </w:p>
    <w:p w:rsidR="005822C0" w:rsidRPr="005822C0" w:rsidRDefault="005822C0" w:rsidP="00AA7FC5">
      <w:pPr>
        <w:pStyle w:val="af6"/>
        <w:numPr>
          <w:ilvl w:val="2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 xml:space="preserve">при выполнении электромонтажных работ (работа </w:t>
      </w:r>
      <w:proofErr w:type="spellStart"/>
      <w:r w:rsidRPr="005822C0">
        <w:rPr>
          <w:rFonts w:eastAsia="Times New Roman" w:cs="Times New Roman"/>
          <w:color w:val="000000"/>
          <w:sz w:val="28"/>
          <w:szCs w:val="28"/>
        </w:rPr>
        <w:t>шуруповертом</w:t>
      </w:r>
      <w:proofErr w:type="spellEnd"/>
      <w:r w:rsidRPr="005822C0">
        <w:rPr>
          <w:rFonts w:eastAsia="Times New Roman" w:cs="Times New Roman"/>
          <w:color w:val="000000"/>
          <w:sz w:val="28"/>
          <w:szCs w:val="28"/>
        </w:rPr>
        <w:t xml:space="preserve"> с битами для закручивания </w:t>
      </w:r>
      <w:proofErr w:type="spellStart"/>
      <w:r w:rsidRPr="005822C0">
        <w:rPr>
          <w:rFonts w:eastAsia="Times New Roman" w:cs="Times New Roman"/>
          <w:color w:val="000000"/>
          <w:sz w:val="28"/>
          <w:szCs w:val="28"/>
        </w:rPr>
        <w:t>саморезов</w:t>
      </w:r>
      <w:proofErr w:type="spellEnd"/>
      <w:r w:rsidRPr="005822C0">
        <w:rPr>
          <w:rFonts w:eastAsia="Times New Roman" w:cs="Times New Roman"/>
          <w:color w:val="000000"/>
          <w:sz w:val="28"/>
          <w:szCs w:val="28"/>
        </w:rPr>
        <w:t xml:space="preserve"> и винтов, отрезка жил проводов и кабелей) – защитные очки, перчатки необязательно.</w:t>
      </w:r>
    </w:p>
    <w:p w:rsidR="005822C0" w:rsidRPr="005822C0" w:rsidRDefault="005822C0" w:rsidP="00AA7FC5">
      <w:pPr>
        <w:pStyle w:val="af6"/>
        <w:numPr>
          <w:ilvl w:val="2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выполнении электромонтажных работ, таких как разделка кабелей и проводов защитные очки и перчатки.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Защитные перчатки необходимо надевать во время работы с материалами, которые могут нанести травму.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держать во рту крепежные элементы, биты и т.п.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При выполнении конкурсного задания участник не должен создавать помехи в работе другим участникам и экспертам.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размещать инструмент снаружи и внутри шкафов и других элементах конструкций, а также на стремянке.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сдувать и смахивать рукой стружку и другой мусор. Для этого использовать специальные средства с применением средств защиты – защитные очки и перчатки.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иметь при себе любые средства связи.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lastRenderedPageBreak/>
        <w:t xml:space="preserve">Запрещается пользоваться любой документацией </w:t>
      </w:r>
      <w:proofErr w:type="gramStart"/>
      <w:r w:rsidRPr="005822C0">
        <w:rPr>
          <w:rFonts w:eastAsia="Times New Roman" w:cs="Times New Roman"/>
          <w:color w:val="000000"/>
          <w:sz w:val="28"/>
          <w:szCs w:val="28"/>
        </w:rPr>
        <w:t>кроме</w:t>
      </w:r>
      <w:proofErr w:type="gramEnd"/>
      <w:r w:rsidRPr="005822C0">
        <w:rPr>
          <w:rFonts w:eastAsia="Times New Roman" w:cs="Times New Roman"/>
          <w:color w:val="000000"/>
          <w:sz w:val="28"/>
          <w:szCs w:val="28"/>
        </w:rPr>
        <w:t xml:space="preserve"> предусмотренной конкурсным заданием.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Запрещено пользоваться заранее изготовленными кондукторами и шаблонами.</w:t>
      </w:r>
    </w:p>
    <w:p w:rsidR="005822C0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вставать на верхнюю ступень стремянки одновременно двумя ногами.</w:t>
      </w:r>
    </w:p>
    <w:p w:rsidR="001A206B" w:rsidRPr="005822C0" w:rsidRDefault="005822C0" w:rsidP="00AA7FC5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</w:rPr>
      </w:pPr>
      <w:r w:rsidRPr="005822C0">
        <w:rPr>
          <w:rFonts w:eastAsia="Times New Roman" w:cs="Times New Roman"/>
          <w:color w:val="000000"/>
          <w:sz w:val="28"/>
          <w:szCs w:val="28"/>
        </w:rPr>
        <w:t>Запрещается использовать при сборке схемы соединительные провода с поврежденными наконечниками или нарушенной изоляцией.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B007D6" w:rsidRPr="00B007D6" w:rsidRDefault="00B007D6" w:rsidP="00B007D6">
      <w:pPr>
        <w:pStyle w:val="af6"/>
        <w:numPr>
          <w:ilvl w:val="0"/>
          <w:numId w:val="9"/>
        </w:numPr>
        <w:tabs>
          <w:tab w:val="left" w:pos="993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B007D6">
        <w:rPr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007D6" w:rsidRPr="00B007D6" w:rsidRDefault="00B007D6" w:rsidP="00B007D6">
      <w:pPr>
        <w:pStyle w:val="af6"/>
        <w:numPr>
          <w:ilvl w:val="0"/>
          <w:numId w:val="9"/>
        </w:numPr>
        <w:tabs>
          <w:tab w:val="left" w:pos="993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B007D6">
        <w:rPr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Для тушения электрооборудования, находящегося под напряжением, следует применять только углекислотные и порошковые огнетушители, а также сухой песок или кошму, нельзя в этом случае использовать пенные огнетушители или воду. </w:t>
      </w:r>
    </w:p>
    <w:p w:rsidR="00B007D6" w:rsidRPr="00B007D6" w:rsidRDefault="00B007D6" w:rsidP="00B007D6">
      <w:pPr>
        <w:pStyle w:val="af6"/>
        <w:numPr>
          <w:ilvl w:val="0"/>
          <w:numId w:val="9"/>
        </w:numPr>
        <w:tabs>
          <w:tab w:val="left" w:pos="993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B007D6"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B007D6" w:rsidRDefault="00B007D6" w:rsidP="00B007D6">
      <w:pPr>
        <w:pStyle w:val="af6"/>
        <w:numPr>
          <w:ilvl w:val="0"/>
          <w:numId w:val="9"/>
        </w:numPr>
        <w:tabs>
          <w:tab w:val="left" w:pos="993"/>
        </w:tabs>
        <w:spacing w:line="300" w:lineRule="auto"/>
        <w:ind w:left="0" w:firstLine="709"/>
        <w:jc w:val="both"/>
        <w:rPr>
          <w:sz w:val="28"/>
          <w:szCs w:val="28"/>
        </w:rPr>
      </w:pPr>
      <w:r w:rsidRPr="00B007D6">
        <w:rPr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B007D6">
        <w:rPr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B007D6">
        <w:rPr>
          <w:rFonts w:eastAsia="Times New Roman" w:cs="Times New Roman"/>
          <w:color w:val="000000"/>
          <w:sz w:val="28"/>
          <w:szCs w:val="28"/>
        </w:rPr>
        <w:t>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B007D6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B007D6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B007D6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B007D6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 xml:space="preserve">.1. Привести в порядок рабочее место. 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>.2. Убрать средства индивидуальной защиты в отведенное для хранений место.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>.3. Отключить инструмент и оборудование от сети.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>.4. Инструмент убрать в специально предназначенное для хранений место.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>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B007D6" w:rsidRPr="00B007D6" w:rsidRDefault="00B007D6" w:rsidP="00B007D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007D6">
        <w:rPr>
          <w:rFonts w:eastAsia="Times New Roman" w:cs="Times New Roman"/>
          <w:color w:val="000000"/>
          <w:sz w:val="28"/>
          <w:szCs w:val="28"/>
        </w:rPr>
        <w:t>.6. Снять спецодежду и тщательно вымыть руки с мылом.</w:t>
      </w:r>
    </w:p>
    <w:sectPr w:rsidR="00B007D6" w:rsidRPr="00B007D6" w:rsidSect="00EA564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4B2" w:rsidRDefault="00F114B2">
      <w:pPr>
        <w:spacing w:line="240" w:lineRule="auto"/>
      </w:pPr>
      <w:r>
        <w:separator/>
      </w:r>
    </w:p>
  </w:endnote>
  <w:endnote w:type="continuationSeparator" w:id="0">
    <w:p w:rsidR="00F114B2" w:rsidRDefault="00F11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B" w:rsidRDefault="00C9671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73B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4B2" w:rsidRDefault="00F114B2">
      <w:pPr>
        <w:spacing w:line="240" w:lineRule="auto"/>
      </w:pPr>
      <w:r>
        <w:separator/>
      </w:r>
    </w:p>
  </w:footnote>
  <w:footnote w:type="continuationSeparator" w:id="0">
    <w:p w:rsidR="00F114B2" w:rsidRDefault="00F114B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7B4"/>
    <w:multiLevelType w:val="hybridMultilevel"/>
    <w:tmpl w:val="D2B64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FD46491"/>
    <w:multiLevelType w:val="multilevel"/>
    <w:tmpl w:val="0419001F"/>
    <w:lvl w:ilvl="0">
      <w:start w:val="1"/>
      <w:numFmt w:val="decimal"/>
      <w:lvlText w:val="%1."/>
      <w:lvlJc w:val="left"/>
      <w:pPr>
        <w:ind w:left="851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715" w:hanging="504"/>
      </w:pPr>
    </w:lvl>
    <w:lvl w:ilvl="3">
      <w:start w:val="1"/>
      <w:numFmt w:val="decimal"/>
      <w:lvlText w:val="%1.%2.%3.%4."/>
      <w:lvlJc w:val="left"/>
      <w:pPr>
        <w:ind w:left="2219" w:hanging="648"/>
      </w:pPr>
    </w:lvl>
    <w:lvl w:ilvl="4">
      <w:start w:val="1"/>
      <w:numFmt w:val="decimal"/>
      <w:lvlText w:val="%1.%2.%3.%4.%5."/>
      <w:lvlJc w:val="left"/>
      <w:pPr>
        <w:ind w:left="2723" w:hanging="792"/>
      </w:pPr>
    </w:lvl>
    <w:lvl w:ilvl="5">
      <w:start w:val="1"/>
      <w:numFmt w:val="decimal"/>
      <w:lvlText w:val="%1.%2.%3.%4.%5.%6."/>
      <w:lvlJc w:val="left"/>
      <w:pPr>
        <w:ind w:left="3227" w:hanging="936"/>
      </w:pPr>
    </w:lvl>
    <w:lvl w:ilvl="6">
      <w:start w:val="1"/>
      <w:numFmt w:val="decimal"/>
      <w:lvlText w:val="%1.%2.%3.%4.%5.%6.%7."/>
      <w:lvlJc w:val="left"/>
      <w:pPr>
        <w:ind w:left="3731" w:hanging="1080"/>
      </w:pPr>
    </w:lvl>
    <w:lvl w:ilvl="7">
      <w:start w:val="1"/>
      <w:numFmt w:val="decimal"/>
      <w:lvlText w:val="%1.%2.%3.%4.%5.%6.%7.%8."/>
      <w:lvlJc w:val="left"/>
      <w:pPr>
        <w:ind w:left="4235" w:hanging="1224"/>
      </w:pPr>
    </w:lvl>
    <w:lvl w:ilvl="8">
      <w:start w:val="1"/>
      <w:numFmt w:val="decimal"/>
      <w:lvlText w:val="%1.%2.%3.%4.%5.%6.%7.%8.%9."/>
      <w:lvlJc w:val="left"/>
      <w:pPr>
        <w:ind w:left="4811" w:hanging="1440"/>
      </w:pPr>
    </w:lvl>
  </w:abstractNum>
  <w:abstractNum w:abstractNumId="4">
    <w:nsid w:val="1282316B"/>
    <w:multiLevelType w:val="multilevel"/>
    <w:tmpl w:val="21A6221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1E403057"/>
    <w:multiLevelType w:val="hybridMultilevel"/>
    <w:tmpl w:val="9CA852CA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4399025A"/>
    <w:multiLevelType w:val="hybridMultilevel"/>
    <w:tmpl w:val="DBBAEC46"/>
    <w:lvl w:ilvl="0" w:tplc="9E50CEAC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60DA55D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67700162"/>
    <w:multiLevelType w:val="multilevel"/>
    <w:tmpl w:val="3170DDD4"/>
    <w:lvl w:ilvl="0">
      <w:start w:val="1"/>
      <w:numFmt w:val="decimal"/>
      <w:lvlText w:val="4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67CF4F33"/>
    <w:multiLevelType w:val="multilevel"/>
    <w:tmpl w:val="8C169918"/>
    <w:lvl w:ilvl="0">
      <w:start w:val="1"/>
      <w:numFmt w:val="decimal"/>
      <w:lvlText w:val="4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882155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6"/>
  </w:num>
  <w:num w:numId="2">
    <w:abstractNumId w:val="7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3"/>
  </w:num>
  <w:num w:numId="12">
    <w:abstractNumId w:val="13"/>
  </w:num>
  <w:num w:numId="13">
    <w:abstractNumId w:val="14"/>
  </w:num>
  <w:num w:numId="14">
    <w:abstractNumId w:val="9"/>
  </w:num>
  <w:num w:numId="15">
    <w:abstractNumId w:val="12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04270"/>
    <w:rsid w:val="00173B0F"/>
    <w:rsid w:val="001769A3"/>
    <w:rsid w:val="00195C80"/>
    <w:rsid w:val="001A206B"/>
    <w:rsid w:val="001C2706"/>
    <w:rsid w:val="002811D1"/>
    <w:rsid w:val="00325995"/>
    <w:rsid w:val="00440E0D"/>
    <w:rsid w:val="005172EB"/>
    <w:rsid w:val="005822C0"/>
    <w:rsid w:val="00584FB3"/>
    <w:rsid w:val="005D7AB0"/>
    <w:rsid w:val="00632D12"/>
    <w:rsid w:val="006F05FC"/>
    <w:rsid w:val="007964FE"/>
    <w:rsid w:val="00893B24"/>
    <w:rsid w:val="009269AB"/>
    <w:rsid w:val="00940A53"/>
    <w:rsid w:val="00990170"/>
    <w:rsid w:val="00A241C2"/>
    <w:rsid w:val="00A7162A"/>
    <w:rsid w:val="00A8114D"/>
    <w:rsid w:val="00AA7FC5"/>
    <w:rsid w:val="00AC0E8E"/>
    <w:rsid w:val="00B007D6"/>
    <w:rsid w:val="00B366B4"/>
    <w:rsid w:val="00B82F1A"/>
    <w:rsid w:val="00C01DD7"/>
    <w:rsid w:val="00C96715"/>
    <w:rsid w:val="00D97E4A"/>
    <w:rsid w:val="00EA564E"/>
    <w:rsid w:val="00F114B2"/>
    <w:rsid w:val="00F254D7"/>
    <w:rsid w:val="00F66017"/>
    <w:rsid w:val="00FB3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EA564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EA564E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EA564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EA56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EA564E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EA564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EA564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EA564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A564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A564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EA564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EA564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EA564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EA564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EA564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EA564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EA564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EA564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EA564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EA564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EA564E"/>
    <w:rPr>
      <w:sz w:val="24"/>
      <w:szCs w:val="24"/>
    </w:rPr>
  </w:style>
  <w:style w:type="character" w:customStyle="1" w:styleId="QuoteChar">
    <w:name w:val="Quote Char"/>
    <w:uiPriority w:val="29"/>
    <w:rsid w:val="00EA564E"/>
    <w:rPr>
      <w:i/>
    </w:rPr>
  </w:style>
  <w:style w:type="character" w:customStyle="1" w:styleId="IntenseQuoteChar">
    <w:name w:val="Intense Quote Char"/>
    <w:uiPriority w:val="30"/>
    <w:rsid w:val="00EA564E"/>
    <w:rPr>
      <w:i/>
    </w:rPr>
  </w:style>
  <w:style w:type="character" w:customStyle="1" w:styleId="HeaderChar">
    <w:name w:val="Header Char"/>
    <w:basedOn w:val="a0"/>
    <w:uiPriority w:val="99"/>
    <w:rsid w:val="00EA564E"/>
  </w:style>
  <w:style w:type="character" w:customStyle="1" w:styleId="CaptionChar">
    <w:name w:val="Caption Char"/>
    <w:uiPriority w:val="99"/>
    <w:rsid w:val="00EA564E"/>
  </w:style>
  <w:style w:type="character" w:customStyle="1" w:styleId="FootnoteTextChar">
    <w:name w:val="Footnote Text Char"/>
    <w:uiPriority w:val="99"/>
    <w:rsid w:val="00EA564E"/>
    <w:rPr>
      <w:sz w:val="18"/>
    </w:rPr>
  </w:style>
  <w:style w:type="character" w:customStyle="1" w:styleId="EndnoteTextChar">
    <w:name w:val="Endnote Text Char"/>
    <w:uiPriority w:val="99"/>
    <w:rsid w:val="00EA564E"/>
    <w:rPr>
      <w:sz w:val="20"/>
    </w:rPr>
  </w:style>
  <w:style w:type="character" w:customStyle="1" w:styleId="11">
    <w:name w:val="Заголовок 1 Знак1"/>
    <w:link w:val="1"/>
    <w:uiPriority w:val="9"/>
    <w:rsid w:val="00EA564E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EA564E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EA564E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EA564E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EA564E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EA564E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EA564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EA564E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EA564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EA564E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EA564E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EA564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EA564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EA564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A564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A564E"/>
    <w:rPr>
      <w:i/>
    </w:rPr>
  </w:style>
  <w:style w:type="paragraph" w:styleId="aa">
    <w:name w:val="header"/>
    <w:basedOn w:val="a"/>
    <w:link w:val="10"/>
    <w:hidden/>
    <w:qFormat/>
    <w:rsid w:val="00EA564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EA564E"/>
  </w:style>
  <w:style w:type="paragraph" w:styleId="ab">
    <w:name w:val="footer"/>
    <w:basedOn w:val="a"/>
    <w:link w:val="12"/>
    <w:hidden/>
    <w:qFormat/>
    <w:rsid w:val="00EA564E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EA564E"/>
  </w:style>
  <w:style w:type="paragraph" w:styleId="ac">
    <w:name w:val="caption"/>
    <w:basedOn w:val="a"/>
    <w:next w:val="a"/>
    <w:uiPriority w:val="35"/>
    <w:semiHidden/>
    <w:unhideWhenUsed/>
    <w:qFormat/>
    <w:rsid w:val="00EA564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EA564E"/>
  </w:style>
  <w:style w:type="table" w:styleId="ad">
    <w:name w:val="Table Grid"/>
    <w:basedOn w:val="a1"/>
    <w:hidden/>
    <w:qFormat/>
    <w:rsid w:val="00EA564E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A564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A564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EA564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A564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A564E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A564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A564E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A564E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A564E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EA564E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EA564E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EA564E"/>
    <w:rPr>
      <w:sz w:val="18"/>
    </w:rPr>
  </w:style>
  <w:style w:type="character" w:styleId="af0">
    <w:name w:val="footnote reference"/>
    <w:hidden/>
    <w:qFormat/>
    <w:rsid w:val="00EA564E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EA564E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EA564E"/>
    <w:rPr>
      <w:sz w:val="20"/>
    </w:rPr>
  </w:style>
  <w:style w:type="character" w:styleId="af3">
    <w:name w:val="endnote reference"/>
    <w:uiPriority w:val="99"/>
    <w:semiHidden/>
    <w:unhideWhenUsed/>
    <w:rsid w:val="00EA564E"/>
    <w:rPr>
      <w:vertAlign w:val="superscript"/>
    </w:rPr>
  </w:style>
  <w:style w:type="paragraph" w:styleId="14">
    <w:name w:val="toc 1"/>
    <w:basedOn w:val="a"/>
    <w:next w:val="a"/>
    <w:hidden/>
    <w:qFormat/>
    <w:rsid w:val="00EA564E"/>
  </w:style>
  <w:style w:type="paragraph" w:styleId="23">
    <w:name w:val="toc 2"/>
    <w:basedOn w:val="a"/>
    <w:next w:val="a"/>
    <w:hidden/>
    <w:qFormat/>
    <w:rsid w:val="00EA564E"/>
    <w:pPr>
      <w:ind w:left="240"/>
    </w:pPr>
  </w:style>
  <w:style w:type="paragraph" w:styleId="31">
    <w:name w:val="toc 3"/>
    <w:basedOn w:val="a"/>
    <w:next w:val="a"/>
    <w:uiPriority w:val="39"/>
    <w:unhideWhenUsed/>
    <w:rsid w:val="00EA564E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A564E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A564E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A564E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A564E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A564E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A564E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EA564E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EA564E"/>
  </w:style>
  <w:style w:type="table" w:customStyle="1" w:styleId="TableNormal">
    <w:name w:val="Table Normal"/>
    <w:rsid w:val="00EA56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EA564E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EA564E"/>
    <w:pPr>
      <w:ind w:left="720"/>
    </w:pPr>
  </w:style>
  <w:style w:type="paragraph" w:styleId="af7">
    <w:name w:val="Balloon Text"/>
    <w:basedOn w:val="a"/>
    <w:hidden/>
    <w:qFormat/>
    <w:rsid w:val="00EA564E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EA564E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EA564E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EA564E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EA564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EA564E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EA564E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EA564E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EA564E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EA564E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EA564E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EA56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EA564E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pTitleStyle">
    <w:name w:val="pTitleStyle"/>
    <w:basedOn w:val="a"/>
    <w:rsid w:val="005172EB"/>
    <w:pPr>
      <w:spacing w:after="100" w:line="254" w:lineRule="auto"/>
      <w:jc w:val="center"/>
      <w:outlineLvl w:val="9"/>
    </w:pPr>
    <w:rPr>
      <w:rFonts w:eastAsia="Times New Roman" w:cs="Times New Roman"/>
      <w:position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Преподаватель</cp:lastModifiedBy>
  <cp:revision>9</cp:revision>
  <dcterms:created xsi:type="dcterms:W3CDTF">2023-10-10T08:16:00Z</dcterms:created>
  <dcterms:modified xsi:type="dcterms:W3CDTF">2025-01-17T11:06:00Z</dcterms:modified>
</cp:coreProperties>
</file>